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BDF98" w14:textId="1FF9BE56" w:rsidR="001324A0" w:rsidRDefault="00BE0C7A" w:rsidP="00BE0C7A">
      <w:pPr>
        <w:jc w:val="center"/>
      </w:pPr>
      <w:r w:rsidRPr="000B77E1">
        <w:rPr>
          <w:noProof/>
        </w:rPr>
        <w:drawing>
          <wp:inline distT="0" distB="0" distL="0" distR="0" wp14:anchorId="4B079CB8" wp14:editId="7E141083">
            <wp:extent cx="3724830" cy="685800"/>
            <wp:effectExtent l="0" t="0" r="9525" b="0"/>
            <wp:docPr id="86116564" name="Picture 4" descr="Horizontal Logo - small 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215816" name="Picture 1" descr="Horizontal Logo - small emblem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740" cy="70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9769F" w14:textId="77777777" w:rsidR="0059301E" w:rsidRDefault="0059301E" w:rsidP="004A58C0">
      <w:pPr>
        <w:spacing w:after="0" w:line="240" w:lineRule="auto"/>
        <w:ind w:hanging="360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</w:p>
    <w:p w14:paraId="21A40F8D" w14:textId="19E285F3" w:rsidR="004A58C0" w:rsidRPr="004A58C0" w:rsidRDefault="004A58C0" w:rsidP="004A58C0">
      <w:pPr>
        <w:spacing w:after="0" w:line="240" w:lineRule="auto"/>
        <w:ind w:hanging="360"/>
        <w:rPr>
          <w:rFonts w:eastAsia="Calibri" w:cs="Times New Roman"/>
          <w:kern w:val="0"/>
          <w:sz w:val="24"/>
          <w:szCs w:val="24"/>
          <w14:ligatures w14:val="none"/>
        </w:rPr>
      </w:pPr>
      <w:r w:rsidRPr="004A58C0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>For immediate release</w:t>
      </w:r>
      <w:r w:rsidRPr="004A58C0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ab/>
      </w:r>
      <w:r w:rsidRPr="004A58C0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ab/>
      </w:r>
      <w:r w:rsidRPr="004A58C0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ab/>
      </w:r>
      <w:r w:rsidRPr="004A58C0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ab/>
        <w:t xml:space="preserve">            Contact: </w:t>
      </w:r>
      <w:r w:rsidRPr="004A58C0">
        <w:rPr>
          <w:rFonts w:eastAsia="Calibri" w:cs="Times New Roman"/>
          <w:kern w:val="0"/>
          <w:sz w:val="24"/>
          <w:szCs w:val="24"/>
          <w14:ligatures w14:val="none"/>
        </w:rPr>
        <w:t>Bob Jacobson</w:t>
      </w:r>
    </w:p>
    <w:p w14:paraId="2DF55E07" w14:textId="1EAE21D3" w:rsidR="004A58C0" w:rsidRPr="004A58C0" w:rsidRDefault="0059301E" w:rsidP="004A58C0">
      <w:pPr>
        <w:spacing w:after="0" w:line="240" w:lineRule="auto"/>
        <w:ind w:hanging="360"/>
        <w:rPr>
          <w:rFonts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/>
          <w:kern w:val="0"/>
          <w:sz w:val="24"/>
          <w:szCs w:val="24"/>
          <w14:ligatures w14:val="none"/>
        </w:rPr>
        <w:t xml:space="preserve">May 22, </w:t>
      </w:r>
      <w:proofErr w:type="gramStart"/>
      <w:r>
        <w:rPr>
          <w:rFonts w:eastAsia="Calibri" w:cs="Times New Roman"/>
          <w:kern w:val="0"/>
          <w:sz w:val="24"/>
          <w:szCs w:val="24"/>
          <w14:ligatures w14:val="none"/>
        </w:rPr>
        <w:t>2025</w:t>
      </w:r>
      <w:proofErr w:type="gramEnd"/>
      <w:r w:rsidR="004A58C0" w:rsidRPr="004A58C0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="004A58C0" w:rsidRPr="004A58C0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="004A58C0" w:rsidRPr="004A58C0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="004A58C0" w:rsidRPr="004A58C0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="004A58C0" w:rsidRPr="004A58C0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="004A58C0" w:rsidRPr="004A58C0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="004A58C0" w:rsidRPr="004A58C0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="004A58C0" w:rsidRPr="004A58C0">
        <w:rPr>
          <w:rFonts w:eastAsia="Calibri" w:cs="Times New Roman"/>
          <w:kern w:val="0"/>
          <w:sz w:val="24"/>
          <w:szCs w:val="24"/>
          <w14:ligatures w14:val="none"/>
        </w:rPr>
        <w:tab/>
        <w:t>608-237-8111</w:t>
      </w:r>
    </w:p>
    <w:p w14:paraId="39250929" w14:textId="77777777" w:rsidR="004A58C0" w:rsidRPr="004A58C0" w:rsidRDefault="004A58C0" w:rsidP="004A58C0">
      <w:pPr>
        <w:spacing w:after="0" w:line="240" w:lineRule="auto"/>
        <w:ind w:hanging="360"/>
        <w:rPr>
          <w:rFonts w:eastAsia="Calibri" w:cs="Times New Roman"/>
          <w:kern w:val="0"/>
          <w:sz w:val="24"/>
          <w:szCs w:val="24"/>
          <w14:ligatures w14:val="none"/>
        </w:rPr>
      </w:pPr>
      <w:r w:rsidRPr="004A58C0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Pr="004A58C0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Pr="004A58C0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Pr="004A58C0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Pr="004A58C0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Pr="004A58C0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Pr="004A58C0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Pr="004A58C0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Pr="004A58C0">
        <w:rPr>
          <w:rFonts w:eastAsia="Calibri" w:cs="Times New Roman"/>
          <w:kern w:val="0"/>
          <w:sz w:val="24"/>
          <w:szCs w:val="24"/>
          <w14:ligatures w14:val="none"/>
        </w:rPr>
        <w:tab/>
        <w:t xml:space="preserve">    bjacobson@wcblind.org</w:t>
      </w:r>
    </w:p>
    <w:p w14:paraId="2CAE4AAD" w14:textId="77777777" w:rsidR="00432E04" w:rsidRPr="0059301E" w:rsidRDefault="00432E04" w:rsidP="00BE0C7A">
      <w:pPr>
        <w:jc w:val="center"/>
        <w:rPr>
          <w:b/>
          <w:bCs/>
        </w:rPr>
      </w:pPr>
    </w:p>
    <w:p w14:paraId="624186A7" w14:textId="1C0C7DA8" w:rsidR="00ED2CA1" w:rsidRPr="0059301E" w:rsidRDefault="00DD717B" w:rsidP="00DD717B">
      <w:pPr>
        <w:jc w:val="center"/>
        <w:rPr>
          <w:b/>
          <w:bCs/>
        </w:rPr>
      </w:pPr>
      <w:r w:rsidRPr="0059301E">
        <w:rPr>
          <w:b/>
          <w:bCs/>
        </w:rPr>
        <w:t xml:space="preserve">“Big Bill” is Far </w:t>
      </w:r>
      <w:r w:rsidR="0059301E">
        <w:rPr>
          <w:b/>
          <w:bCs/>
        </w:rPr>
        <w:t>f</w:t>
      </w:r>
      <w:r w:rsidRPr="0059301E">
        <w:rPr>
          <w:b/>
          <w:bCs/>
        </w:rPr>
        <w:t>rom Beautiful for People with Blindness and Low Vision</w:t>
      </w:r>
    </w:p>
    <w:p w14:paraId="0A26891F" w14:textId="77777777" w:rsidR="00DD717B" w:rsidRDefault="00DD717B" w:rsidP="00DD717B">
      <w:pPr>
        <w:jc w:val="center"/>
      </w:pPr>
    </w:p>
    <w:p w14:paraId="23B946AF" w14:textId="4A7C94EF" w:rsidR="00DD717B" w:rsidRDefault="00DD717B" w:rsidP="00DD717B">
      <w:r>
        <w:t xml:space="preserve">The sweeping domestic policy package approved by the U.S. House of Representatives </w:t>
      </w:r>
      <w:r w:rsidR="00BF6B2C">
        <w:t xml:space="preserve">early this morning </w:t>
      </w:r>
      <w:r>
        <w:t xml:space="preserve">contains massive cuts and other changes to Medicaid that would have a </w:t>
      </w:r>
      <w:r w:rsidR="009B5C94">
        <w:t>disastrous</w:t>
      </w:r>
      <w:r>
        <w:t xml:space="preserve"> impact on people with disabilities, including blindness and low vision. Low-income families and many other marginalized groups will be </w:t>
      </w:r>
      <w:r w:rsidR="004F1E65">
        <w:t xml:space="preserve">severely </w:t>
      </w:r>
      <w:r>
        <w:t>harmed if the bill is approved by the Senate and becomes law.</w:t>
      </w:r>
    </w:p>
    <w:p w14:paraId="3E1A0726" w14:textId="32B0E076" w:rsidR="00DD717B" w:rsidRDefault="00DD717B" w:rsidP="00DD717B">
      <w:r>
        <w:t xml:space="preserve">“It’s hard to overstate the damage these Medicaid cuts will cause for the population we serve,” said Denise Jess, Executive Director of the Wisconsin Council of the Blind &amp; Visually Impaired. “This bill takes our nation’s health care </w:t>
      </w:r>
      <w:r w:rsidR="00EC3284">
        <w:t xml:space="preserve">safety net and other critical supports </w:t>
      </w:r>
      <w:r>
        <w:t>in the opposite direction from what is needed by millions of Americans.</w:t>
      </w:r>
      <w:r w:rsidR="0075361B">
        <w:t>”</w:t>
      </w:r>
    </w:p>
    <w:p w14:paraId="29F50CB2" w14:textId="6466C135" w:rsidR="00EC3284" w:rsidRDefault="00EC3284" w:rsidP="00DD717B">
      <w:r>
        <w:t>According to analysis by the Congressional Budget Office (CBO) and the Center on Budget and Policy Priorities, at least 15 million Americans will become uninsured by 20</w:t>
      </w:r>
      <w:r w:rsidR="004F1E65">
        <w:t>3</w:t>
      </w:r>
      <w:r>
        <w:t xml:space="preserve">4 </w:t>
      </w:r>
      <w:r w:rsidR="004F1E65">
        <w:t>if this legislation is signed into law.</w:t>
      </w:r>
    </w:p>
    <w:p w14:paraId="09341E89" w14:textId="0C614AB8" w:rsidR="00BF6B2C" w:rsidRDefault="00BF6B2C" w:rsidP="00DD717B">
      <w:r>
        <w:t xml:space="preserve">Among the </w:t>
      </w:r>
      <w:r w:rsidR="00CD5C8A">
        <w:t>bill’s major changes:</w:t>
      </w:r>
    </w:p>
    <w:p w14:paraId="637492F2" w14:textId="50E597DC" w:rsidR="00EC3284" w:rsidRPr="004F1E65" w:rsidRDefault="00EC328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</w:pPr>
      <w:r w:rsidRPr="00EC3284">
        <w:rPr>
          <w:rFonts w:eastAsia="Times New Roman" w:cs="Times New Roman"/>
          <w:color w:val="222222"/>
          <w:kern w:val="0"/>
          <w:szCs w:val="28"/>
          <w14:ligatures w14:val="none"/>
        </w:rPr>
        <w:t xml:space="preserve">According to CBO, </w:t>
      </w:r>
      <w:r w:rsidR="004F1E65">
        <w:rPr>
          <w:rFonts w:eastAsia="Times New Roman" w:cs="Times New Roman"/>
          <w:color w:val="222222"/>
          <w:kern w:val="0"/>
          <w:szCs w:val="28"/>
          <w14:ligatures w14:val="none"/>
        </w:rPr>
        <w:t>it</w:t>
      </w:r>
      <w:r w:rsidRPr="00EC3284">
        <w:rPr>
          <w:rFonts w:eastAsia="Times New Roman" w:cs="Times New Roman"/>
          <w:color w:val="222222"/>
          <w:kern w:val="0"/>
          <w:szCs w:val="28"/>
          <w14:ligatures w14:val="none"/>
        </w:rPr>
        <w:t xml:space="preserve"> would </w:t>
      </w:r>
      <w:r w:rsidR="004F1E65">
        <w:rPr>
          <w:rFonts w:eastAsia="Times New Roman" w:cs="Times New Roman"/>
          <w:color w:val="222222"/>
          <w:kern w:val="0"/>
          <w:szCs w:val="28"/>
          <w14:ligatures w14:val="none"/>
        </w:rPr>
        <w:t>reduce</w:t>
      </w:r>
      <w:r w:rsidRPr="00EC3284">
        <w:rPr>
          <w:rFonts w:eastAsia="Times New Roman" w:cs="Times New Roman"/>
          <w:color w:val="222222"/>
          <w:kern w:val="0"/>
          <w:szCs w:val="28"/>
          <w14:ligatures w14:val="none"/>
        </w:rPr>
        <w:t xml:space="preserve"> Medicaid </w:t>
      </w:r>
      <w:r w:rsidRPr="004F1E65">
        <w:rPr>
          <w:rFonts w:eastAsia="Times New Roman" w:cs="Times New Roman"/>
          <w:color w:val="222222"/>
          <w:kern w:val="0"/>
          <w:szCs w:val="28"/>
          <w14:ligatures w14:val="none"/>
        </w:rPr>
        <w:t xml:space="preserve">funding </w:t>
      </w:r>
      <w:r w:rsidRPr="00EC3284">
        <w:rPr>
          <w:rFonts w:eastAsia="Times New Roman" w:cs="Times New Roman"/>
          <w:color w:val="222222"/>
          <w:kern w:val="0"/>
          <w:szCs w:val="28"/>
          <w14:ligatures w14:val="none"/>
        </w:rPr>
        <w:t>by at least $716 billion, the largest cut in the program’s history.</w:t>
      </w:r>
    </w:p>
    <w:p w14:paraId="3D8E40CB" w14:textId="36B54714" w:rsidR="00CD5C8A" w:rsidRDefault="00CD5C8A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</w:pPr>
      <w:r>
        <w:t>It imposes 80-hour-per-month work requirements for Medicaid members. An 11</w:t>
      </w:r>
      <w:r w:rsidRPr="00EC3284">
        <w:rPr>
          <w:vertAlign w:val="superscript"/>
        </w:rPr>
        <w:t>th</w:t>
      </w:r>
      <w:r>
        <w:t xml:space="preserve"> hour change to the bill moved up </w:t>
      </w:r>
      <w:r>
        <w:lastRenderedPageBreak/>
        <w:t>the start date of these requirements from the beginning of 2029 to the end of 2026.</w:t>
      </w:r>
    </w:p>
    <w:p w14:paraId="4F585528" w14:textId="77777777" w:rsidR="0016456A" w:rsidRDefault="0016456A" w:rsidP="0016456A">
      <w:pPr>
        <w:pStyle w:val="ListParagraph"/>
        <w:numPr>
          <w:ilvl w:val="0"/>
          <w:numId w:val="1"/>
        </w:numPr>
      </w:pPr>
      <w:r>
        <w:t xml:space="preserve">It slashes </w:t>
      </w:r>
      <w:r w:rsidRPr="00CD5C8A">
        <w:t xml:space="preserve">$267 billion in federal spending for </w:t>
      </w:r>
      <w:r>
        <w:t xml:space="preserve">the </w:t>
      </w:r>
      <w:r w:rsidRPr="00CD5C8A">
        <w:t>SNAP</w:t>
      </w:r>
      <w:r>
        <w:t xml:space="preserve"> food assistance program, which supports 42 million Americans facing food insecurity. It also creates enormous bureaucratic obstacles to enrolling and remaining in the program.</w:t>
      </w:r>
    </w:p>
    <w:p w14:paraId="55579314" w14:textId="5F02E912" w:rsidR="00EC3284" w:rsidRDefault="00CD5C8A" w:rsidP="00EC3284">
      <w:pPr>
        <w:pStyle w:val="ListParagraph"/>
        <w:numPr>
          <w:ilvl w:val="0"/>
          <w:numId w:val="1"/>
        </w:numPr>
      </w:pPr>
      <w:r>
        <w:t xml:space="preserve">It creates stiff penalties </w:t>
      </w:r>
      <w:r w:rsidR="004F1E65">
        <w:t>for</w:t>
      </w:r>
      <w:r>
        <w:t xml:space="preserve"> states that offer coverage to undocumented residents.</w:t>
      </w:r>
      <w:r w:rsidR="00EC3284">
        <w:br/>
      </w:r>
    </w:p>
    <w:p w14:paraId="5C2FE796" w14:textId="424CE77D" w:rsidR="004F1E65" w:rsidRDefault="004F1E65" w:rsidP="004F1E65">
      <w:r>
        <w:t>“</w:t>
      </w:r>
      <w:r w:rsidR="00E86139">
        <w:t>On average, p</w:t>
      </w:r>
      <w:r w:rsidR="00236B52">
        <w:t>eople who are blind or low vision are much worse off</w:t>
      </w:r>
      <w:r w:rsidR="00E86139">
        <w:t xml:space="preserve"> economically than the general </w:t>
      </w:r>
      <w:r w:rsidR="00781494">
        <w:t>population and</w:t>
      </w:r>
      <w:r w:rsidR="00E86139">
        <w:t xml:space="preserve"> </w:t>
      </w:r>
      <w:r w:rsidR="00FB36FD">
        <w:t>suffer</w:t>
      </w:r>
      <w:r w:rsidR="00AF0A8A">
        <w:t xml:space="preserve"> much higher rates of physical and mental health conditions</w:t>
      </w:r>
      <w:r w:rsidR="00981C30">
        <w:t>,” Jess said</w:t>
      </w:r>
      <w:r w:rsidR="00AF0A8A">
        <w:t>.</w:t>
      </w:r>
      <w:r w:rsidR="00623A24">
        <w:t xml:space="preserve"> </w:t>
      </w:r>
      <w:r w:rsidR="00981C30">
        <w:t>“</w:t>
      </w:r>
      <w:r w:rsidR="00623A24">
        <w:t xml:space="preserve">If </w:t>
      </w:r>
      <w:r w:rsidR="00781494">
        <w:t xml:space="preserve">these cuts and </w:t>
      </w:r>
      <w:r w:rsidR="00A83748">
        <w:t xml:space="preserve">policy </w:t>
      </w:r>
      <w:r w:rsidR="00781494">
        <w:t>changes are enacted,</w:t>
      </w:r>
      <w:r w:rsidR="007313F4">
        <w:t xml:space="preserve"> the situation for the people our organization serves will</w:t>
      </w:r>
      <w:r w:rsidR="000F6B6C">
        <w:t xml:space="preserve"> get significantly worse.</w:t>
      </w:r>
      <w:r w:rsidR="004D68F1">
        <w:t xml:space="preserve"> They are already facing too many </w:t>
      </w:r>
      <w:r w:rsidR="00166EE1">
        <w:t xml:space="preserve">systemic </w:t>
      </w:r>
      <w:r w:rsidR="004D68F1">
        <w:t>obstacles</w:t>
      </w:r>
      <w:r w:rsidR="00981C30">
        <w:t>; adding more would be</w:t>
      </w:r>
      <w:r w:rsidR="009B5C94">
        <w:t xml:space="preserve"> devastating</w:t>
      </w:r>
      <w:r w:rsidR="00825695">
        <w:t>.</w:t>
      </w:r>
      <w:r w:rsidR="0087197A">
        <w:t>”</w:t>
      </w:r>
    </w:p>
    <w:p w14:paraId="1831324A" w14:textId="0E4E19BA" w:rsidR="0059301E" w:rsidRDefault="0059301E" w:rsidP="0059301E">
      <w:pPr>
        <w:jc w:val="center"/>
      </w:pPr>
      <w:r>
        <w:t>###</w:t>
      </w:r>
    </w:p>
    <w:p w14:paraId="697CE9B1" w14:textId="29AC841C" w:rsidR="00B02E3A" w:rsidRDefault="00B02E3A" w:rsidP="00B02E3A">
      <w:r w:rsidRPr="00D329D7">
        <w:rPr>
          <w:rFonts w:eastAsia="Times New Roman"/>
          <w:color w:val="000000"/>
          <w:szCs w:val="28"/>
        </w:rPr>
        <w:t xml:space="preserve">Founded in 1952, the Wisconsin Council of the Blind &amp; Visually Impaired promotes the dignity and empowerment of people </w:t>
      </w:r>
      <w:r>
        <w:rPr>
          <w:rFonts w:eastAsia="Times New Roman"/>
          <w:color w:val="000000"/>
          <w:szCs w:val="28"/>
        </w:rPr>
        <w:t>in</w:t>
      </w:r>
      <w:r w:rsidRPr="00D329D7">
        <w:rPr>
          <w:rFonts w:eastAsia="Times New Roman"/>
          <w:color w:val="000000"/>
          <w:szCs w:val="28"/>
        </w:rPr>
        <w:t xml:space="preserve"> Wisconsin </w:t>
      </w:r>
      <w:r>
        <w:rPr>
          <w:rFonts w:eastAsia="Times New Roman"/>
          <w:color w:val="000000"/>
          <w:szCs w:val="28"/>
        </w:rPr>
        <w:t>who are blind or low vision</w:t>
      </w:r>
      <w:r w:rsidRPr="00D329D7">
        <w:rPr>
          <w:rFonts w:eastAsia="Times New Roman"/>
          <w:color w:val="000000"/>
          <w:szCs w:val="28"/>
        </w:rPr>
        <w:t xml:space="preserve"> through advocacy, education and vision services.  To learn more about the Council, visit www.WCBlind.org.  </w:t>
      </w:r>
    </w:p>
    <w:sectPr w:rsidR="00B02E3A" w:rsidSect="00BE0C7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D1AE8"/>
    <w:multiLevelType w:val="multilevel"/>
    <w:tmpl w:val="BC70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31CE2"/>
    <w:multiLevelType w:val="hybridMultilevel"/>
    <w:tmpl w:val="8F0A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88991">
    <w:abstractNumId w:val="1"/>
  </w:num>
  <w:num w:numId="2" w16cid:durableId="109053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7B"/>
    <w:rsid w:val="00054EFB"/>
    <w:rsid w:val="000B0A1E"/>
    <w:rsid w:val="000B0B91"/>
    <w:rsid w:val="000F6B6C"/>
    <w:rsid w:val="00124810"/>
    <w:rsid w:val="001324A0"/>
    <w:rsid w:val="0016456A"/>
    <w:rsid w:val="00166EE1"/>
    <w:rsid w:val="00187028"/>
    <w:rsid w:val="0019227F"/>
    <w:rsid w:val="001C184D"/>
    <w:rsid w:val="001D5F3A"/>
    <w:rsid w:val="00236B52"/>
    <w:rsid w:val="00257C0D"/>
    <w:rsid w:val="002A3B80"/>
    <w:rsid w:val="00336D00"/>
    <w:rsid w:val="00340C0B"/>
    <w:rsid w:val="00432E04"/>
    <w:rsid w:val="004A58C0"/>
    <w:rsid w:val="004D68F1"/>
    <w:rsid w:val="004F1E65"/>
    <w:rsid w:val="0059301E"/>
    <w:rsid w:val="00623A24"/>
    <w:rsid w:val="007313F4"/>
    <w:rsid w:val="0075361B"/>
    <w:rsid w:val="00781494"/>
    <w:rsid w:val="007954B6"/>
    <w:rsid w:val="00825695"/>
    <w:rsid w:val="0087197A"/>
    <w:rsid w:val="00885586"/>
    <w:rsid w:val="00981C30"/>
    <w:rsid w:val="009A2F96"/>
    <w:rsid w:val="009B5170"/>
    <w:rsid w:val="009B5C94"/>
    <w:rsid w:val="00A83748"/>
    <w:rsid w:val="00AA4063"/>
    <w:rsid w:val="00AF0A8A"/>
    <w:rsid w:val="00B02E3A"/>
    <w:rsid w:val="00BE0C7A"/>
    <w:rsid w:val="00BF6B2C"/>
    <w:rsid w:val="00CD5C8A"/>
    <w:rsid w:val="00DB43E4"/>
    <w:rsid w:val="00DD717B"/>
    <w:rsid w:val="00E86139"/>
    <w:rsid w:val="00EC3284"/>
    <w:rsid w:val="00ED2CA1"/>
    <w:rsid w:val="00F4750C"/>
    <w:rsid w:val="00FB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AA757"/>
  <w15:chartTrackingRefBased/>
  <w15:docId w15:val="{AA500304-1E0F-42B5-AC9E-6DCD6AA6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17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1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1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17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17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17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17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17B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17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17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17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17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17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17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17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17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1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1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1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1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1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jpg@01D34419.7D4AED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Jacobson</dc:creator>
  <cp:keywords/>
  <dc:description/>
  <cp:lastModifiedBy>Bob Jacobson</cp:lastModifiedBy>
  <cp:revision>2</cp:revision>
  <dcterms:created xsi:type="dcterms:W3CDTF">2025-05-22T20:35:00Z</dcterms:created>
  <dcterms:modified xsi:type="dcterms:W3CDTF">2025-05-22T20:35:00Z</dcterms:modified>
</cp:coreProperties>
</file>